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napToGrid w:val="0"/>
        <w:spacing w:before="240"/>
        <w:jc w:val="center"/>
        <w:rPr>
          <w:rFonts w:ascii="方正小标宋简体" w:hAnsi="Times New Roman" w:eastAsia="方正小标宋简体" w:cs="Times New Roman"/>
          <w:b/>
          <w:bCs/>
          <w:sz w:val="48"/>
          <w:szCs w:val="20"/>
        </w:rPr>
      </w:pPr>
      <w:r>
        <w:rPr>
          <w:rFonts w:hint="eastAsia" w:ascii="方正小标宋简体" w:hAnsi="Times New Roman" w:eastAsia="方正小标宋简体" w:cs="Times New Roman"/>
          <w:b/>
          <w:bCs/>
          <w:sz w:val="48"/>
          <w:szCs w:val="20"/>
        </w:rPr>
        <w:t>内江师范学院</w:t>
      </w:r>
    </w:p>
    <w:p>
      <w:pPr>
        <w:snapToGrid w:val="0"/>
        <w:spacing w:before="240"/>
        <w:jc w:val="center"/>
        <w:rPr>
          <w:rFonts w:ascii="方正小标宋简体" w:hAnsi="Times New Roman" w:eastAsia="方正小标宋简体" w:cs="Times New Roman"/>
          <w:b/>
          <w:bCs/>
          <w:sz w:val="48"/>
          <w:szCs w:val="20"/>
        </w:rPr>
      </w:pPr>
      <w:r>
        <w:rPr>
          <w:rFonts w:hint="eastAsia" w:ascii="方正小标宋简体" w:hAnsi="Times New Roman" w:eastAsia="方正小标宋简体" w:cs="Times New Roman"/>
          <w:b/>
          <w:bCs/>
          <w:sz w:val="48"/>
          <w:szCs w:val="20"/>
        </w:rPr>
        <w:t>202</w:t>
      </w:r>
      <w:r>
        <w:rPr>
          <w:rFonts w:hint="eastAsia" w:ascii="方正小标宋简体" w:hAnsi="Times New Roman" w:eastAsia="方正小标宋简体" w:cs="Times New Roman"/>
          <w:b/>
          <w:bCs/>
          <w:sz w:val="48"/>
          <w:szCs w:val="20"/>
          <w:lang w:val="en-US" w:eastAsia="zh-CN"/>
        </w:rPr>
        <w:t>3</w:t>
      </w:r>
      <w:r>
        <w:rPr>
          <w:rFonts w:hint="eastAsia" w:ascii="方正小标宋简体" w:hAnsi="Times New Roman" w:eastAsia="方正小标宋简体" w:cs="Times New Roman"/>
          <w:b/>
          <w:bCs/>
          <w:sz w:val="48"/>
          <w:szCs w:val="20"/>
        </w:rPr>
        <w:t>年教育教学研究项目申报书</w:t>
      </w:r>
    </w:p>
    <w:p>
      <w:pPr>
        <w:snapToGrid w:val="0"/>
        <w:spacing w:before="240"/>
        <w:jc w:val="center"/>
        <w:rPr>
          <w:rFonts w:ascii="宋体" w:hAnsi="宋体" w:eastAsia="宋体" w:cs="Times New Roman"/>
          <w:sz w:val="28"/>
          <w:szCs w:val="20"/>
        </w:rPr>
      </w:pPr>
      <w:r>
        <w:rPr>
          <w:rFonts w:hint="eastAsia" w:ascii="宋体" w:hAnsi="宋体" w:eastAsia="宋体" w:cs="Times New Roman"/>
          <w:sz w:val="28"/>
          <w:szCs w:val="20"/>
        </w:rPr>
        <w:t>（混合式课程</w:t>
      </w:r>
      <w:r>
        <w:rPr>
          <w:rFonts w:hint="eastAsia" w:ascii="宋体" w:hAnsi="宋体" w:eastAsia="宋体" w:cs="Times New Roman"/>
          <w:sz w:val="28"/>
          <w:szCs w:val="20"/>
          <w:lang w:val="en-US" w:eastAsia="zh-CN"/>
        </w:rPr>
        <w:t>认定</w:t>
      </w:r>
      <w:r>
        <w:rPr>
          <w:rFonts w:hint="eastAsia" w:ascii="宋体" w:hAnsi="宋体" w:eastAsia="宋体" w:cs="Times New Roman"/>
          <w:sz w:val="28"/>
          <w:szCs w:val="20"/>
          <w:lang w:eastAsia="zh-CN"/>
        </w:rPr>
        <w:t>项目</w:t>
      </w:r>
      <w:r>
        <w:rPr>
          <w:rFonts w:hint="eastAsia" w:ascii="宋体" w:hAnsi="宋体" w:eastAsia="宋体" w:cs="Times New Roman"/>
          <w:sz w:val="28"/>
          <w:szCs w:val="20"/>
        </w:rPr>
        <w:t>）</w:t>
      </w:r>
    </w:p>
    <w:p>
      <w:pPr>
        <w:spacing w:line="600" w:lineRule="exact"/>
        <w:ind w:right="28" w:firstLine="1280" w:firstLineChars="400"/>
        <w:rPr>
          <w:rFonts w:hint="eastAsia" w:ascii="方正楷体_GB2312" w:hAnsi="方正楷体_GB2312" w:eastAsia="方正楷体_GB2312" w:cs="方正楷体_GB2312"/>
          <w:sz w:val="32"/>
          <w:szCs w:val="36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640" w:firstLineChars="200"/>
        <w:textAlignment w:val="auto"/>
        <w:rPr>
          <w:rFonts w:ascii="宋体" w:hAnsi="宋体" w:eastAsia="宋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课  程  名  称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：</w:t>
      </w:r>
      <w:r>
        <w:rPr>
          <w:rFonts w:hint="eastAsia" w:ascii="宋体" w:hAnsi="宋体" w:eastAsia="宋体" w:cs="Times New Roman"/>
          <w:bCs/>
          <w:sz w:val="24"/>
          <w:szCs w:val="20"/>
          <w:u w:val="single"/>
        </w:rPr>
        <w:t xml:space="preserve">                           </w:t>
      </w:r>
      <w:r>
        <w:rPr>
          <w:rFonts w:hint="eastAsia" w:ascii="宋体" w:hAnsi="宋体" w:eastAsia="宋体" w:cs="Times New Roman"/>
          <w:bCs/>
          <w:sz w:val="24"/>
          <w:szCs w:val="20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Times New Roman"/>
          <w:bCs/>
          <w:sz w:val="24"/>
          <w:szCs w:val="20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640" w:firstLineChars="200"/>
        <w:textAlignment w:val="auto"/>
        <w:rPr>
          <w:rFonts w:ascii="宋体" w:hAnsi="宋体" w:eastAsia="宋体" w:cs="Times New Roman"/>
          <w:bCs/>
          <w:sz w:val="30"/>
          <w:szCs w:val="20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课  程  编  号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：</w:t>
      </w:r>
      <w:r>
        <w:rPr>
          <w:rFonts w:hint="eastAsia" w:ascii="宋体" w:hAnsi="宋体" w:eastAsia="宋体" w:cs="Times New Roman"/>
          <w:bCs/>
          <w:sz w:val="24"/>
          <w:szCs w:val="20"/>
          <w:u w:val="single"/>
        </w:rPr>
        <w:t xml:space="preserve">                          </w:t>
      </w:r>
      <w:r>
        <w:rPr>
          <w:rFonts w:hint="eastAsia" w:ascii="宋体" w:hAnsi="宋体" w:eastAsia="宋体" w:cs="Times New Roman"/>
          <w:bCs/>
          <w:sz w:val="24"/>
          <w:szCs w:val="2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Times New Roman"/>
          <w:bCs/>
          <w:sz w:val="24"/>
          <w:szCs w:val="20"/>
          <w:u w:val="single"/>
        </w:rPr>
        <w:t xml:space="preserve"> </w:t>
      </w:r>
      <w:r>
        <w:rPr>
          <w:rFonts w:hint="eastAsia" w:ascii="宋体" w:hAnsi="宋体" w:eastAsia="宋体" w:cs="Times New Roman"/>
          <w:bCs/>
          <w:sz w:val="24"/>
          <w:szCs w:val="20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bCs/>
          <w:sz w:val="24"/>
          <w:szCs w:val="20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sz w:val="30"/>
          <w:szCs w:val="20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640" w:firstLineChars="200"/>
        <w:textAlignment w:val="auto"/>
        <w:rPr>
          <w:rFonts w:ascii="宋体" w:hAnsi="宋体" w:eastAsia="宋体" w:cs="Times New Roman"/>
          <w:bCs/>
          <w:sz w:val="30"/>
          <w:szCs w:val="20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课 程 负 责 人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：</w:t>
      </w:r>
      <w:r>
        <w:rPr>
          <w:rFonts w:hint="eastAsia" w:ascii="宋体" w:hAnsi="宋体" w:eastAsia="宋体" w:cs="Times New Roman"/>
          <w:bCs/>
          <w:sz w:val="24"/>
          <w:szCs w:val="20"/>
          <w:u w:val="single"/>
        </w:rPr>
        <w:t xml:space="preserve">                           </w:t>
      </w:r>
      <w:r>
        <w:rPr>
          <w:rFonts w:hint="eastAsia" w:ascii="宋体" w:hAnsi="宋体" w:eastAsia="宋体" w:cs="Times New Roman"/>
          <w:bCs/>
          <w:sz w:val="24"/>
          <w:szCs w:val="20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Times New Roman"/>
          <w:bCs/>
          <w:sz w:val="24"/>
          <w:szCs w:val="20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sz w:val="30"/>
          <w:szCs w:val="20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640" w:firstLineChars="200"/>
        <w:textAlignment w:val="auto"/>
        <w:rPr>
          <w:rFonts w:ascii="宋体" w:hAnsi="宋体" w:eastAsia="宋体" w:cs="Times New Roman"/>
          <w:bCs/>
          <w:sz w:val="30"/>
          <w:szCs w:val="20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联  系  电  话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：</w:t>
      </w:r>
      <w:r>
        <w:rPr>
          <w:rFonts w:hint="eastAsia" w:ascii="宋体" w:hAnsi="宋体" w:eastAsia="宋体" w:cs="Times New Roman"/>
          <w:bCs/>
          <w:sz w:val="24"/>
          <w:szCs w:val="20"/>
          <w:u w:val="single"/>
        </w:rPr>
        <w:t xml:space="preserve">                            </w:t>
      </w:r>
      <w:r>
        <w:rPr>
          <w:rFonts w:hint="eastAsia" w:ascii="宋体" w:hAnsi="宋体" w:eastAsia="宋体" w:cs="Times New Roman"/>
          <w:bCs/>
          <w:sz w:val="24"/>
          <w:szCs w:val="20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Times New Roman"/>
          <w:bCs/>
          <w:sz w:val="24"/>
          <w:szCs w:val="20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 w:val="30"/>
          <w:szCs w:val="20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640" w:firstLineChars="200"/>
        <w:textAlignment w:val="auto"/>
        <w:rPr>
          <w:rFonts w:ascii="宋体" w:hAnsi="宋体" w:eastAsia="宋体" w:cs="Times New Roman"/>
          <w:bCs/>
          <w:sz w:val="30"/>
          <w:szCs w:val="20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所  在  单  位</w:t>
      </w:r>
      <w:bookmarkStart w:id="0" w:name="_Hlk45139996"/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：</w:t>
      </w:r>
      <w:r>
        <w:rPr>
          <w:rFonts w:ascii="宋体" w:hAnsi="宋体" w:eastAsia="宋体" w:cs="Times New Roman"/>
          <w:bCs/>
          <w:sz w:val="30"/>
          <w:szCs w:val="20"/>
          <w:u w:val="single"/>
        </w:rPr>
        <w:t xml:space="preserve"> </w:t>
      </w:r>
      <w:bookmarkEnd w:id="0"/>
      <w:r>
        <w:rPr>
          <w:rFonts w:hint="eastAsia" w:ascii="宋体" w:hAnsi="宋体" w:eastAsia="宋体" w:cs="Times New Roman"/>
          <w:bCs/>
          <w:sz w:val="30"/>
          <w:szCs w:val="20"/>
          <w:u w:val="single"/>
        </w:rPr>
        <w:t xml:space="preserve">                     </w:t>
      </w:r>
      <w:r>
        <w:rPr>
          <w:rFonts w:hint="eastAsia" w:ascii="宋体" w:hAnsi="宋体" w:eastAsia="宋体" w:cs="Times New Roman"/>
          <w:bCs/>
          <w:sz w:val="30"/>
          <w:szCs w:val="20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bCs/>
          <w:sz w:val="30"/>
          <w:szCs w:val="20"/>
          <w:u w:val="single"/>
        </w:rPr>
        <w:t xml:space="preserve"> </w:t>
      </w:r>
      <w:r>
        <w:rPr>
          <w:rFonts w:hint="eastAsia" w:ascii="宋体" w:hAnsi="宋体" w:eastAsia="宋体" w:cs="Times New Roman"/>
          <w:bCs/>
          <w:sz w:val="24"/>
          <w:szCs w:val="20"/>
          <w:u w:val="single"/>
        </w:rPr>
        <w:t xml:space="preserve"> </w:t>
      </w:r>
      <w:r>
        <w:rPr>
          <w:rFonts w:hint="eastAsia" w:ascii="宋体" w:hAnsi="宋体" w:eastAsia="宋体" w:cs="Times New Roman"/>
          <w:bCs/>
          <w:sz w:val="30"/>
          <w:szCs w:val="20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640" w:firstLineChars="200"/>
        <w:textAlignment w:val="auto"/>
        <w:rPr>
          <w:rFonts w:ascii="宋体" w:hAnsi="宋体" w:eastAsia="宋体" w:cs="Times New Roman"/>
          <w:bCs/>
          <w:sz w:val="30"/>
          <w:szCs w:val="20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填  表  日  期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：</w:t>
      </w:r>
      <w:r>
        <w:rPr>
          <w:rFonts w:hint="eastAsia" w:ascii="宋体" w:hAnsi="宋体" w:eastAsia="宋体" w:cs="Times New Roman"/>
          <w:bCs/>
          <w:sz w:val="24"/>
          <w:szCs w:val="20"/>
          <w:u w:val="single"/>
        </w:rPr>
        <w:t xml:space="preserve">    </w:t>
      </w:r>
      <w:r>
        <w:rPr>
          <w:rFonts w:ascii="宋体" w:hAnsi="宋体" w:eastAsia="宋体" w:cs="Times New Roman"/>
          <w:bCs/>
          <w:sz w:val="24"/>
          <w:szCs w:val="20"/>
          <w:u w:val="single"/>
        </w:rPr>
        <w:t xml:space="preserve">                    </w:t>
      </w:r>
      <w:r>
        <w:rPr>
          <w:rFonts w:hint="eastAsia" w:ascii="宋体" w:hAnsi="宋体" w:eastAsia="宋体" w:cs="Times New Roman"/>
          <w:bCs/>
          <w:sz w:val="24"/>
          <w:szCs w:val="20"/>
          <w:u w:val="single"/>
        </w:rPr>
        <w:t xml:space="preserve">    </w:t>
      </w:r>
      <w:r>
        <w:rPr>
          <w:rFonts w:hint="eastAsia" w:ascii="宋体" w:hAnsi="宋体" w:eastAsia="宋体" w:cs="Times New Roman"/>
          <w:bCs/>
          <w:sz w:val="24"/>
          <w:szCs w:val="20"/>
          <w:u w:val="single"/>
          <w:lang w:val="en-US" w:eastAsia="zh-CN"/>
        </w:rPr>
        <w:t xml:space="preserve">     </w:t>
      </w:r>
      <w:bookmarkStart w:id="1" w:name="_GoBack"/>
      <w:bookmarkEnd w:id="1"/>
      <w:r>
        <w:rPr>
          <w:rFonts w:hint="eastAsia" w:ascii="宋体" w:hAnsi="宋体" w:eastAsia="宋体" w:cs="Times New Roman"/>
          <w:bCs/>
          <w:sz w:val="24"/>
          <w:szCs w:val="20"/>
          <w:u w:val="single"/>
        </w:rPr>
        <w:t xml:space="preserve">  </w:t>
      </w:r>
      <w:r>
        <w:rPr>
          <w:rFonts w:hint="eastAsia" w:ascii="宋体" w:hAnsi="宋体" w:eastAsia="宋体" w:cs="Times New Roman"/>
          <w:bCs/>
          <w:sz w:val="30"/>
          <w:szCs w:val="20"/>
        </w:rPr>
        <w:t xml:space="preserve">                            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jc w:val="center"/>
        <w:rPr>
          <w:rFonts w:ascii="Times New Roman" w:hAnsi="Times New Roman" w:eastAsia="方正楷体_GB2312" w:cs="Times New Roman"/>
          <w:bCs/>
          <w:sz w:val="30"/>
          <w:szCs w:val="2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仿宋简体" w:hAnsi="方正仿宋简体" w:eastAsia="方正仿宋简体" w:cs="方正仿宋简体"/>
          <w:bCs/>
          <w:sz w:val="30"/>
          <w:szCs w:val="20"/>
        </w:rPr>
      </w:pPr>
      <w:r>
        <w:rPr>
          <w:rFonts w:hint="eastAsia" w:ascii="方正仿宋简体" w:hAnsi="方正仿宋简体" w:eastAsia="方正仿宋简体" w:cs="方正仿宋简体"/>
          <w:bCs/>
          <w:sz w:val="30"/>
          <w:szCs w:val="20"/>
        </w:rPr>
        <w:t>内江师范学院 教务处 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仿宋简体" w:hAnsi="方正仿宋简体" w:eastAsia="方正仿宋简体" w:cs="方正仿宋简体"/>
          <w:bCs/>
          <w:sz w:val="30"/>
          <w:szCs w:val="20"/>
        </w:rPr>
      </w:pPr>
      <w:r>
        <w:rPr>
          <w:rFonts w:hint="eastAsia" w:ascii="方正仿宋简体" w:hAnsi="方正仿宋简体" w:eastAsia="方正仿宋简体" w:cs="方正仿宋简体"/>
          <w:bCs/>
          <w:sz w:val="30"/>
          <w:szCs w:val="20"/>
          <w:lang w:val="en-US" w:eastAsia="zh-CN"/>
        </w:rPr>
        <w:t>2023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</w:rPr>
        <w:t>年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  <w:lang w:val="en-US" w:eastAsia="zh-CN"/>
        </w:rPr>
        <w:t>6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</w:rPr>
        <w:t>月</w:t>
      </w:r>
    </w:p>
    <w:p>
      <w:pPr>
        <w:widowControl/>
        <w:jc w:val="left"/>
        <w:rPr>
          <w:rFonts w:ascii="Times New Roman" w:hAnsi="Times New Roman" w:eastAsia="方正楷体_GB2312" w:cs="Times New Roman"/>
          <w:bCs/>
          <w:sz w:val="30"/>
          <w:szCs w:val="20"/>
        </w:rPr>
      </w:pPr>
      <w:r>
        <w:rPr>
          <w:rFonts w:ascii="Times New Roman" w:hAnsi="Times New Roman" w:eastAsia="方正楷体_GB2312" w:cs="Times New Roman"/>
          <w:bCs/>
          <w:sz w:val="30"/>
          <w:szCs w:val="20"/>
        </w:rPr>
        <w:br w:type="page"/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sz w:val="32"/>
          <w:szCs w:val="32"/>
        </w:rPr>
      </w:pPr>
    </w:p>
    <w:p>
      <w:pPr>
        <w:spacing w:line="480" w:lineRule="exact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申请者的承诺：</w:t>
      </w:r>
    </w:p>
    <w:p>
      <w:pPr>
        <w:spacing w:line="480" w:lineRule="exact"/>
        <w:rPr>
          <w:rFonts w:ascii="方正仿宋_GB2312" w:hAnsi="宋体" w:eastAsia="方正仿宋_GB2312"/>
          <w:sz w:val="28"/>
        </w:rPr>
      </w:pPr>
      <w:r>
        <w:rPr>
          <w:rFonts w:ascii="黑体" w:hAnsi="宋体" w:eastAsia="黑体"/>
          <w:sz w:val="28"/>
        </w:rPr>
        <w:t xml:space="preserve">    </w:t>
      </w:r>
      <w:r>
        <w:rPr>
          <w:rFonts w:hint="eastAsia" w:ascii="方正仿宋_GB2312" w:hAnsi="宋体" w:eastAsia="方正仿宋_GB2312"/>
          <w:sz w:val="28"/>
        </w:rPr>
        <w:t>我承诺对本人填写的各项内容的真实性负责，保证没有知识产权争议。如获准立项，我承诺以本表为有约束力的协议，遵守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内江师范学院</w:t>
      </w:r>
      <w:r>
        <w:rPr>
          <w:rFonts w:hint="eastAsia" w:ascii="方正仿宋_GB2312" w:hAnsi="宋体" w:eastAsia="方正仿宋_GB2312"/>
          <w:sz w:val="28"/>
        </w:rPr>
        <w:t>教务处的相关规定，按计划认真开展研究工作，取得预期研究成果。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内江师范学院</w:t>
      </w:r>
      <w:r>
        <w:rPr>
          <w:rFonts w:hint="eastAsia" w:ascii="方正仿宋_GB2312" w:hAnsi="宋体" w:eastAsia="方正仿宋_GB2312"/>
          <w:sz w:val="28"/>
        </w:rPr>
        <w:t>有权使用本表所有数据和资料。</w:t>
      </w:r>
    </w:p>
    <w:p>
      <w:pPr>
        <w:spacing w:line="420" w:lineRule="exact"/>
        <w:ind w:right="1800"/>
        <w:jc w:val="center"/>
        <w:rPr>
          <w:rFonts w:ascii="方正仿宋_GB2312" w:hAnsi="宋体" w:eastAsia="方正仿宋_GB2312"/>
          <w:sz w:val="30"/>
        </w:rPr>
      </w:pPr>
      <w:r>
        <w:rPr>
          <w:rFonts w:ascii="方正仿宋_GB2312" w:hAnsi="宋体" w:eastAsia="方正仿宋_GB2312"/>
          <w:sz w:val="30"/>
        </w:rPr>
        <w:t xml:space="preserve">                               </w:t>
      </w:r>
    </w:p>
    <w:p>
      <w:pPr>
        <w:spacing w:line="420" w:lineRule="exact"/>
        <w:ind w:right="1800"/>
        <w:jc w:val="center"/>
        <w:rPr>
          <w:rFonts w:hint="eastAsia" w:ascii="方正仿宋_GB2312" w:hAnsi="宋体" w:eastAsia="方正仿宋_GB2312"/>
          <w:sz w:val="28"/>
          <w:lang w:eastAsia="zh-CN"/>
        </w:rPr>
      </w:pPr>
      <w:r>
        <w:rPr>
          <w:rFonts w:ascii="方正仿宋_GB2312" w:hAnsi="宋体" w:eastAsia="方正仿宋_GB2312"/>
          <w:sz w:val="30"/>
        </w:rPr>
        <w:t xml:space="preserve">                         </w:t>
      </w:r>
      <w:r>
        <w:rPr>
          <w:rFonts w:ascii="方正仿宋_GB2312" w:hAnsi="宋体" w:eastAsia="方正仿宋_GB2312"/>
          <w:sz w:val="28"/>
        </w:rPr>
        <w:t xml:space="preserve"> </w:t>
      </w:r>
      <w:r>
        <w:rPr>
          <w:rFonts w:hint="eastAsia" w:ascii="方正仿宋_GB2312" w:hAnsi="宋体" w:eastAsia="方正仿宋_GB2312"/>
          <w:sz w:val="28"/>
        </w:rPr>
        <w:t>课题负责人（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签字</w:t>
      </w:r>
      <w:r>
        <w:rPr>
          <w:rFonts w:hint="eastAsia" w:ascii="方正仿宋_GB2312" w:hAnsi="宋体" w:eastAsia="方正仿宋_GB2312"/>
          <w:sz w:val="28"/>
        </w:rPr>
        <w:t>）</w:t>
      </w:r>
      <w:r>
        <w:rPr>
          <w:rFonts w:hint="eastAsia" w:ascii="方正仿宋_GB2312" w:hAnsi="宋体" w:eastAsia="方正仿宋_GB2312"/>
          <w:sz w:val="28"/>
          <w:lang w:eastAsia="zh-CN"/>
        </w:rPr>
        <w:t>：</w:t>
      </w:r>
    </w:p>
    <w:p>
      <w:pPr>
        <w:spacing w:line="420" w:lineRule="exact"/>
        <w:ind w:right="899"/>
        <w:jc w:val="center"/>
        <w:rPr>
          <w:rFonts w:ascii="方正仿宋_GB2312" w:hAnsi="宋体" w:eastAsia="方正仿宋_GB2312"/>
          <w:sz w:val="28"/>
        </w:rPr>
      </w:pPr>
    </w:p>
    <w:p>
      <w:pPr>
        <w:spacing w:line="420" w:lineRule="exact"/>
        <w:ind w:right="899"/>
        <w:jc w:val="center"/>
        <w:rPr>
          <w:rFonts w:ascii="方正仿宋_GB2312" w:hAnsi="宋体" w:eastAsia="方正仿宋_GB2312"/>
          <w:sz w:val="28"/>
        </w:rPr>
      </w:pPr>
      <w:r>
        <w:rPr>
          <w:rFonts w:ascii="方正仿宋_GB2312" w:hAnsi="宋体" w:eastAsia="方正仿宋_GB2312"/>
          <w:sz w:val="28"/>
        </w:rPr>
        <w:t xml:space="preserve">                                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2023</w:t>
      </w:r>
      <w:r>
        <w:rPr>
          <w:rFonts w:hint="eastAsia" w:ascii="方正仿宋_GB2312" w:hAnsi="宋体" w:eastAsia="方正仿宋_GB2312"/>
          <w:sz w:val="28"/>
        </w:rPr>
        <w:t>年</w:t>
      </w:r>
      <w:r>
        <w:rPr>
          <w:rFonts w:ascii="方正仿宋_GB2312" w:hAnsi="宋体" w:eastAsia="方正仿宋_GB2312"/>
          <w:sz w:val="28"/>
        </w:rPr>
        <w:t xml:space="preserve">   </w:t>
      </w:r>
      <w:r>
        <w:rPr>
          <w:rFonts w:hint="eastAsia" w:ascii="方正仿宋_GB2312" w:hAnsi="宋体" w:eastAsia="方正仿宋_GB2312"/>
          <w:sz w:val="28"/>
        </w:rPr>
        <w:t>月</w:t>
      </w:r>
      <w:r>
        <w:rPr>
          <w:rFonts w:ascii="方正仿宋_GB2312" w:hAnsi="宋体" w:eastAsia="方正仿宋_GB2312"/>
          <w:sz w:val="28"/>
        </w:rPr>
        <w:t xml:space="preserve">   </w:t>
      </w:r>
      <w:r>
        <w:rPr>
          <w:rFonts w:hint="eastAsia" w:ascii="方正仿宋_GB2312" w:hAnsi="宋体" w:eastAsia="方正仿宋_GB2312"/>
          <w:sz w:val="28"/>
        </w:rPr>
        <w:t>日</w:t>
      </w:r>
    </w:p>
    <w:p>
      <w:pPr>
        <w:snapToGrid w:val="0"/>
        <w:jc w:val="center"/>
        <w:rPr>
          <w:rFonts w:hint="eastAsia" w:ascii="方正仿宋_GB2312" w:eastAsia="方正仿宋_GB2312"/>
          <w:bCs/>
          <w:sz w:val="40"/>
        </w:rPr>
      </w:pPr>
    </w:p>
    <w:p>
      <w:pPr>
        <w:spacing w:line="420" w:lineRule="exact"/>
        <w:jc w:val="center"/>
        <w:rPr>
          <w:rFonts w:hint="eastAsia" w:ascii="方正楷体_GB2312" w:hAnsi="宋体" w:eastAsia="方正楷体_GB2312"/>
          <w:sz w:val="36"/>
          <w:szCs w:val="22"/>
        </w:rPr>
      </w:pPr>
      <w:r>
        <w:rPr>
          <w:rFonts w:hint="eastAsia" w:ascii="方正楷体_GB2312" w:hAnsi="宋体" w:eastAsia="方正楷体_GB2312"/>
          <w:sz w:val="36"/>
          <w:szCs w:val="22"/>
        </w:rPr>
        <w:t>填  表  说  明</w:t>
      </w:r>
    </w:p>
    <w:p>
      <w:pPr>
        <w:rPr>
          <w:rFonts w:ascii="方正仿宋_GB2312" w:eastAsia="方正仿宋_GB2312"/>
          <w:bCs/>
        </w:rPr>
      </w:pP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</w:rPr>
        <w:t>一、本表供申请“内江师范学院202</w:t>
      </w: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3</w:t>
      </w:r>
      <w:r>
        <w:rPr>
          <w:rFonts w:hint="eastAsia" w:ascii="方正仿宋_GB2312" w:hAnsi="宋体" w:eastAsia="方正仿宋_GB2312"/>
          <w:sz w:val="28"/>
          <w:szCs w:val="22"/>
        </w:rPr>
        <w:t>年教育教学研究项目”使用。</w:t>
      </w: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</w:rPr>
        <w:t>二、本表应如实、认真填写，表达要简明、严谨。外来语要同时用原文和中文表达。填写内容须打印，所在学院应严格审核，对所填内容的真实性负责。</w:t>
      </w: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三</w:t>
      </w:r>
      <w:r>
        <w:rPr>
          <w:rFonts w:hint="eastAsia" w:ascii="方正仿宋_GB2312" w:hAnsi="宋体" w:eastAsia="方正仿宋_GB2312"/>
          <w:sz w:val="28"/>
          <w:szCs w:val="22"/>
        </w:rPr>
        <w:t>、如内容较多，栏目大小可根据内容进行调整，但应注意整体美观，便于阅读，表中空格不够时，可另附页，但页码要清楚，无内容的栏目填“无”。</w:t>
      </w:r>
    </w:p>
    <w:p>
      <w:pPr>
        <w:spacing w:line="48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四</w:t>
      </w:r>
      <w:r>
        <w:rPr>
          <w:rFonts w:hint="eastAsia" w:ascii="方正仿宋_GB2312" w:hAnsi="宋体" w:eastAsia="方正仿宋_GB2312"/>
          <w:sz w:val="28"/>
          <w:szCs w:val="22"/>
        </w:rPr>
        <w:t>、申报书需报送电子版和纸质版。电子版使用WORD文档格式，小四号宋体，单倍行距，纸质版限用A4纸张双面打印填报，并左侧装订成册，一式</w:t>
      </w: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三</w:t>
      </w:r>
      <w:r>
        <w:rPr>
          <w:rFonts w:hint="eastAsia" w:ascii="方正仿宋_GB2312" w:hAnsi="宋体" w:eastAsia="方正仿宋_GB2312"/>
          <w:sz w:val="28"/>
          <w:szCs w:val="22"/>
        </w:rPr>
        <w:t>份。</w:t>
      </w:r>
    </w:p>
    <w:p>
      <w:pPr>
        <w:tabs>
          <w:tab w:val="left" w:pos="1492"/>
        </w:tabs>
        <w:adjustRightInd w:val="0"/>
        <w:snapToGrid w:val="0"/>
        <w:spacing w:line="360" w:lineRule="auto"/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widowControl/>
        <w:jc w:val="lef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1.课程基本信息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6"/>
        <w:gridCol w:w="5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6" w:hRule="atLeast"/>
        </w:trPr>
        <w:tc>
          <w:tcPr>
            <w:tcW w:w="2616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6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4" w:hRule="atLeast"/>
        </w:trPr>
        <w:tc>
          <w:tcPr>
            <w:tcW w:w="2616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6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0" w:hRule="atLeast"/>
        </w:trPr>
        <w:tc>
          <w:tcPr>
            <w:tcW w:w="2616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6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1" w:hRule="atLeast"/>
        </w:trPr>
        <w:tc>
          <w:tcPr>
            <w:tcW w:w="2616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6" w:type="dxa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 xml:space="preserve">总学时：       </w:t>
            </w:r>
          </w:p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 xml:space="preserve">线上学时：       </w:t>
            </w:r>
          </w:p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9" w:hRule="atLeast"/>
        </w:trPr>
        <w:tc>
          <w:tcPr>
            <w:tcW w:w="261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906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sdt>
              <w:sdtPr>
                <w:rPr>
                  <w:rFonts w:hint="eastAsia" w:ascii="方正仿宋_GB2312" w:hAnsi="方正仿宋_GB2312" w:eastAsia="方正仿宋_GB2312" w:cs="方正仿宋_GB2312"/>
                  <w:kern w:val="0"/>
                  <w:sz w:val="24"/>
                  <w:szCs w:val="24"/>
                </w:rPr>
                <w:id w:val="264123375"/>
                <w:placeholder>
                  <w:docPart w:val="30E42B6F78EC44519BF21870B63D94AA"/>
                </w:placeholder>
                <w:comboBox>
                  <w:listItem w:displayText="○" w:value="○"/>
                  <w:listItem w:displayText="●" w:value="●"/>
                </w:comboBox>
              </w:sdtPr>
              <w:sdtEndPr>
                <w:rPr>
                  <w:rFonts w:hint="eastAsia" w:ascii="方正仿宋_GB2312" w:hAnsi="方正仿宋_GB2312" w:eastAsia="方正仿宋_GB2312" w:cs="方正仿宋_GB2312"/>
                  <w:kern w:val="0"/>
                  <w:sz w:val="24"/>
                  <w:szCs w:val="24"/>
                </w:rPr>
              </w:sdtEndPr>
              <w:sdtContent>
                <w:r>
                  <w:rPr>
                    <w:rFonts w:hint="eastAsia" w:ascii="方正仿宋_GB2312" w:hAnsi="方正仿宋_GB2312" w:eastAsia="方正仿宋_GB2312" w:cs="方正仿宋_GB2312"/>
                    <w:kern w:val="0"/>
                    <w:sz w:val="24"/>
                    <w:szCs w:val="24"/>
                  </w:rPr>
                  <w:t>○</w:t>
                </w:r>
              </w:sdtContent>
            </w:sdt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 xml:space="preserve">国家精品在线开放课程名称及网址 </w:t>
            </w:r>
          </w:p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sdt>
              <w:sdtPr>
                <w:rPr>
                  <w:rFonts w:hint="eastAsia" w:ascii="方正仿宋_GB2312" w:hAnsi="方正仿宋_GB2312" w:eastAsia="方正仿宋_GB2312" w:cs="方正仿宋_GB2312"/>
                  <w:kern w:val="0"/>
                  <w:sz w:val="24"/>
                  <w:szCs w:val="24"/>
                </w:rPr>
                <w:id w:val="1897921562"/>
                <w:placeholder>
                  <w:docPart w:val="2A29AF598E0D414885564C60E12BFF3D"/>
                </w:placeholder>
                <w:comboBox>
                  <w:listItem w:displayText="○" w:value="○"/>
                  <w:listItem w:displayText="●" w:value="●"/>
                </w:comboBox>
              </w:sdtPr>
              <w:sdtEndPr>
                <w:rPr>
                  <w:rFonts w:hint="eastAsia" w:ascii="方正仿宋_GB2312" w:hAnsi="方正仿宋_GB2312" w:eastAsia="方正仿宋_GB2312" w:cs="方正仿宋_GB2312"/>
                  <w:kern w:val="0"/>
                  <w:sz w:val="24"/>
                  <w:szCs w:val="24"/>
                </w:rPr>
              </w:sdtEndPr>
              <w:sdtContent>
                <w:r>
                  <w:rPr>
                    <w:rFonts w:hint="eastAsia" w:ascii="方正仿宋_GB2312" w:hAnsi="方正仿宋_GB2312" w:eastAsia="方正仿宋_GB2312" w:cs="方正仿宋_GB2312"/>
                    <w:kern w:val="0"/>
                    <w:sz w:val="24"/>
                    <w:szCs w:val="24"/>
                  </w:rPr>
                  <w:t>○</w:t>
                </w:r>
              </w:sdtContent>
            </w:sdt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国家虚拟仿真实验教学一流课程名称及网址</w:t>
            </w:r>
          </w:p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sdt>
              <w:sdtPr>
                <w:rPr>
                  <w:rFonts w:hint="eastAsia" w:ascii="方正仿宋_GB2312" w:hAnsi="方正仿宋_GB2312" w:eastAsia="方正仿宋_GB2312" w:cs="方正仿宋_GB2312"/>
                  <w:kern w:val="0"/>
                  <w:sz w:val="24"/>
                  <w:szCs w:val="24"/>
                </w:rPr>
                <w:id w:val="1453441499"/>
                <w:placeholder>
                  <w:docPart w:val="96A7DF78D7A74705863CA92C58FF83A4"/>
                </w:placeholder>
                <w:comboBox>
                  <w:listItem w:displayText="○" w:value="○"/>
                  <w:listItem w:displayText="●" w:value="●"/>
                </w:comboBox>
              </w:sdtPr>
              <w:sdtEndPr>
                <w:rPr>
                  <w:rFonts w:hint="eastAsia" w:ascii="方正仿宋_GB2312" w:hAnsi="方正仿宋_GB2312" w:eastAsia="方正仿宋_GB2312" w:cs="方正仿宋_GB2312"/>
                  <w:kern w:val="0"/>
                  <w:sz w:val="24"/>
                  <w:szCs w:val="24"/>
                </w:rPr>
              </w:sdtEndPr>
              <w:sdtContent>
                <w:r>
                  <w:rPr>
                    <w:rFonts w:hint="eastAsia" w:ascii="方正仿宋_GB2312" w:hAnsi="方正仿宋_GB2312" w:eastAsia="方正仿宋_GB2312" w:cs="方正仿宋_GB2312"/>
                    <w:kern w:val="0"/>
                    <w:sz w:val="24"/>
                    <w:szCs w:val="24"/>
                  </w:rPr>
                  <w:t>○</w:t>
                </w:r>
              </w:sdtContent>
            </w:sdt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否 （填写课程名称、学校、负责人、网址）</w:t>
            </w:r>
          </w:p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 xml:space="preserve">网址：                                     </w:t>
            </w:r>
          </w:p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 xml:space="preserve">                                         </w:t>
            </w:r>
          </w:p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</w:trPr>
        <w:tc>
          <w:tcPr>
            <w:tcW w:w="2616" w:type="dxa"/>
            <w:vMerge w:val="continue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906" w:type="dxa"/>
            <w:vAlign w:val="center"/>
          </w:tcPr>
          <w:p>
            <w:pPr>
              <w:spacing w:line="340" w:lineRule="exact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 xml:space="preserve">使用方式：  </w:t>
            </w:r>
            <w:sdt>
              <w:sdtPr>
                <w:rPr>
                  <w:rFonts w:hint="eastAsia" w:ascii="方正仿宋_GB2312" w:hAnsi="方正仿宋_GB2312" w:eastAsia="方正仿宋_GB2312" w:cs="方正仿宋_GB2312"/>
                  <w:kern w:val="0"/>
                  <w:sz w:val="24"/>
                  <w:szCs w:val="24"/>
                </w:rPr>
                <w:id w:val="337052691"/>
                <w:placeholder>
                  <w:docPart w:val="DefaultPlaceholder_1082065159"/>
                </w:placeholder>
                <w:comboBox>
                  <w:listItem w:displayText="请选择使用方式" w:value="请选择使用方式"/>
                  <w:listItem w:displayText="MOOC" w:value="MOOC"/>
                  <w:listItem w:displayText="SPOC" w:value="SPOC"/>
                </w:comboBox>
              </w:sdtPr>
              <w:sdtEndPr>
                <w:rPr>
                  <w:rFonts w:hint="eastAsia" w:ascii="方正仿宋_GB2312" w:hAnsi="方正仿宋_GB2312" w:eastAsia="方正仿宋_GB2312" w:cs="方正仿宋_GB2312"/>
                  <w:kern w:val="0"/>
                  <w:sz w:val="24"/>
                  <w:szCs w:val="24"/>
                </w:rPr>
              </w:sdtEndPr>
              <w:sdtContent>
                <w:r>
                  <w:rPr>
                    <w:rFonts w:hint="eastAsia" w:ascii="方正仿宋_GB2312" w:hAnsi="方正仿宋_GB2312" w:eastAsia="方正仿宋_GB2312" w:cs="方正仿宋_GB2312"/>
                    <w:kern w:val="0"/>
                    <w:sz w:val="24"/>
                    <w:szCs w:val="24"/>
                  </w:rPr>
                  <w:t>请选择使用方式</w:t>
                </w:r>
              </w:sdtContent>
            </w:sdt>
          </w:p>
        </w:tc>
      </w:tr>
    </w:tbl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2.授课教师（教学团队）</w:t>
      </w:r>
    </w:p>
    <w:tbl>
      <w:tblPr>
        <w:tblStyle w:val="8"/>
        <w:tblW w:w="85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918"/>
        <w:gridCol w:w="2895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7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21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918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289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教学任务及分工</w:t>
            </w:r>
          </w:p>
        </w:tc>
        <w:tc>
          <w:tcPr>
            <w:tcW w:w="129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CN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918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918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918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918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733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918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29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3.课程建设基础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6" w:hRule="atLeast"/>
        </w:trPr>
        <w:tc>
          <w:tcPr>
            <w:tcW w:w="8522" w:type="dxa"/>
          </w:tcPr>
          <w:p>
            <w:pPr>
              <w:spacing w:line="340" w:lineRule="exact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（近三年本课程开课情况，学生人数，课程团队讲授本课程情况，实施线上线下混合式教学的基础与可行性等。）</w:t>
            </w: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pStyle w:val="2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pStyle w:val="2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4.课程建设目标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9" w:hRule="atLeast"/>
        </w:trPr>
        <w:tc>
          <w:tcPr>
            <w:tcW w:w="8522" w:type="dxa"/>
          </w:tcPr>
          <w:p>
            <w:pPr>
              <w:spacing w:line="340" w:lineRule="exact"/>
              <w:jc w:val="both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（结合本校办学定位、专业人才培养目标，描述学生学习本课程后应该达到的知识、能力水平。）</w:t>
            </w: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5.课程建设内容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2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宋体" w:hAnsi="宋体" w:eastAsia="宋体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（描述教学改革策略，教学过程组织及实施，教学评价及课程成绩评定方式等方面内容。课程整体教学设计应契合课程目标，课内容应完整，体现思想性，科学性和时代性。）</w:t>
            </w:r>
          </w:p>
        </w:tc>
      </w:tr>
    </w:tbl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6.课程特色与创新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0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（概述本课程的特色及教学改革创新点。）</w:t>
            </w: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7.课程建设计划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0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宋体" w:hAnsi="宋体" w:eastAsia="宋体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（今后课程的持续建设计划、需要进一步解决的问题，经费预算安排，改革方向和改进措施等，分年度计划。）</w:t>
            </w:r>
          </w:p>
          <w:p>
            <w:pPr>
              <w:pStyle w:val="10"/>
              <w:spacing w:line="340" w:lineRule="atLeast"/>
              <w:ind w:firstLine="0" w:firstLineChars="0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rFonts w:ascii="宋体" w:hAnsi="宋体" w:eastAsia="宋体"/>
                <w:kern w:val="0"/>
                <w:sz w:val="24"/>
                <w:szCs w:val="24"/>
              </w:rPr>
            </w:pPr>
          </w:p>
        </w:tc>
      </w:tr>
    </w:tbl>
    <w:p>
      <w:pPr>
        <w:widowControl/>
        <w:suppressAutoHyphens/>
        <w:bidi w:val="0"/>
        <w:spacing w:line="240" w:lineRule="auto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8.经费预算</w:t>
      </w:r>
    </w:p>
    <w:tbl>
      <w:tblPr>
        <w:tblStyle w:val="7"/>
        <w:tblW w:w="505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760"/>
        <w:gridCol w:w="2150"/>
        <w:gridCol w:w="1693"/>
        <w:gridCol w:w="894"/>
        <w:gridCol w:w="849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766" w:type="pct"/>
            <w:vMerge w:val="restar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vMerge w:val="restar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1248" w:type="pct"/>
            <w:vMerge w:val="restar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经费开支科目</w:t>
            </w:r>
          </w:p>
        </w:tc>
        <w:tc>
          <w:tcPr>
            <w:tcW w:w="982" w:type="pct"/>
            <w:vMerge w:val="restar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金额/元</w:t>
            </w:r>
          </w:p>
        </w:tc>
        <w:tc>
          <w:tcPr>
            <w:tcW w:w="1560" w:type="pct"/>
            <w:gridSpan w:val="3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分年度预算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vMerge w:val="continue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248" w:type="pct"/>
            <w:vMerge w:val="continue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982" w:type="pct"/>
            <w:vMerge w:val="continue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9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left="0" w:leftChars="0" w:firstLine="480" w:firstLineChars="20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年</w:t>
            </w:r>
          </w:p>
        </w:tc>
        <w:tc>
          <w:tcPr>
            <w:tcW w:w="492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left="0" w:leftChars="0" w:firstLine="480" w:firstLineChars="20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年</w:t>
            </w:r>
          </w:p>
        </w:tc>
        <w:tc>
          <w:tcPr>
            <w:tcW w:w="548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766" w:type="pct"/>
            <w:vMerge w:val="restar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直接费用</w:t>
            </w:r>
          </w:p>
        </w:tc>
        <w:tc>
          <w:tcPr>
            <w:tcW w:w="441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248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会议、差旅费</w:t>
            </w:r>
          </w:p>
        </w:tc>
        <w:tc>
          <w:tcPr>
            <w:tcW w:w="982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9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248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专家咨询费</w:t>
            </w:r>
          </w:p>
        </w:tc>
        <w:tc>
          <w:tcPr>
            <w:tcW w:w="982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9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248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资料、材料费</w:t>
            </w:r>
          </w:p>
        </w:tc>
        <w:tc>
          <w:tcPr>
            <w:tcW w:w="982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9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248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成果费</w:t>
            </w:r>
          </w:p>
        </w:tc>
        <w:tc>
          <w:tcPr>
            <w:tcW w:w="982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9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248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课程制作费</w:t>
            </w:r>
          </w:p>
        </w:tc>
        <w:tc>
          <w:tcPr>
            <w:tcW w:w="982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9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1248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设备购置费</w:t>
            </w:r>
          </w:p>
        </w:tc>
        <w:tc>
          <w:tcPr>
            <w:tcW w:w="982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9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7</w:t>
            </w:r>
          </w:p>
        </w:tc>
        <w:tc>
          <w:tcPr>
            <w:tcW w:w="1248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项目管理及评审费</w:t>
            </w:r>
          </w:p>
        </w:tc>
        <w:tc>
          <w:tcPr>
            <w:tcW w:w="982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5%</w:t>
            </w:r>
          </w:p>
        </w:tc>
        <w:tc>
          <w:tcPr>
            <w:tcW w:w="519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766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间接费用</w:t>
            </w:r>
          </w:p>
        </w:tc>
        <w:tc>
          <w:tcPr>
            <w:tcW w:w="4233" w:type="pct"/>
            <w:gridSpan w:val="6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left="0" w:leftChars="0" w:firstLine="0" w:firstLineChars="0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项目立项或认定后间接经费不得修改与调整，请慎重填写经费预算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7" w:hRule="exact"/>
          <w:jc w:val="center"/>
        </w:trPr>
        <w:tc>
          <w:tcPr>
            <w:tcW w:w="766" w:type="pct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合   计</w:t>
            </w:r>
          </w:p>
        </w:tc>
        <w:tc>
          <w:tcPr>
            <w:tcW w:w="4233" w:type="pct"/>
            <w:gridSpan w:val="6"/>
            <w:noWrap w:val="0"/>
            <w:vAlign w:val="center"/>
          </w:tcPr>
          <w:p>
            <w:pPr>
              <w:pStyle w:val="10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0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0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0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0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0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CN"/>
              </w:rPr>
            </w:pPr>
          </w:p>
          <w:p>
            <w:pPr>
              <w:pStyle w:val="10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0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0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440" w:lineRule="exact"/>
        <w:ind w:left="-6" w:leftChars="-3" w:firstLine="3" w:firstLineChars="1"/>
        <w:rPr>
          <w:rFonts w:hint="eastAsia" w:eastAsia="黑体"/>
          <w:sz w:val="32"/>
          <w:szCs w:val="32"/>
        </w:rPr>
      </w:pPr>
    </w:p>
    <w:p>
      <w:pPr>
        <w:widowControl/>
        <w:suppressAutoHyphens/>
        <w:bidi w:val="0"/>
        <w:spacing w:line="240" w:lineRule="auto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</w:p>
    <w:p>
      <w:pPr>
        <w:widowControl/>
        <w:suppressAutoHyphens/>
        <w:bidi w:val="0"/>
        <w:spacing w:line="240" w:lineRule="auto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</w:p>
    <w:p>
      <w:pPr>
        <w:widowControl/>
        <w:suppressAutoHyphens/>
        <w:bidi w:val="0"/>
        <w:spacing w:line="240" w:lineRule="auto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widowControl/>
        <w:suppressAutoHyphens/>
        <w:bidi w:val="0"/>
        <w:spacing w:line="240" w:lineRule="auto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9.评审意见</w:t>
      </w:r>
    </w:p>
    <w:tbl>
      <w:tblPr>
        <w:tblStyle w:val="7"/>
        <w:tblpPr w:leftFromText="180" w:rightFromText="180" w:vertAnchor="text" w:horzAnchor="page" w:tblpX="1890" w:tblpY="61"/>
        <w:tblOverlap w:val="never"/>
        <w:tblW w:w="82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7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7" w:hRule="atLeast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  <w:lang w:val="en-US" w:eastAsia="zh-CN"/>
              </w:rPr>
              <w:t>二级学院</w:t>
            </w:r>
            <w:r>
              <w:rPr>
                <w:rFonts w:hint="eastAsia" w:ascii="方正仿宋_GB2312" w:eastAsia="方正仿宋_GB2312"/>
                <w:sz w:val="24"/>
              </w:rPr>
              <w:t>教指委意见：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 xml:space="preserve">                        负责人（签字）：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 xml:space="preserve">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6" w:hRule="atLeast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  <w:lang w:val="en-US" w:eastAsia="zh-CN"/>
              </w:rPr>
              <w:t>二级学院</w:t>
            </w:r>
            <w:r>
              <w:rPr>
                <w:rFonts w:ascii="方正仿宋_GB2312" w:eastAsia="方正仿宋_GB2312"/>
                <w:sz w:val="24"/>
              </w:rPr>
              <w:t>意见：</w:t>
            </w:r>
          </w:p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 xml:space="preserve">                           负责人（签字盖章）：</w:t>
            </w:r>
          </w:p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 xml:space="preserve">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4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>立项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>评审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>意见</w:t>
            </w:r>
          </w:p>
        </w:tc>
        <w:tc>
          <w:tcPr>
            <w:tcW w:w="7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>学校专家组意见：</w:t>
            </w:r>
          </w:p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</w:p>
          <w:p>
            <w:pPr>
              <w:pStyle w:val="2"/>
            </w:pPr>
          </w:p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 xml:space="preserve">           </w:t>
            </w:r>
            <w:r>
              <w:rPr>
                <w:rFonts w:ascii="方正仿宋_GB2312" w:eastAsia="方正仿宋_GB2312"/>
                <w:sz w:val="24"/>
              </w:rPr>
              <w:t xml:space="preserve">             </w:t>
            </w:r>
            <w:r>
              <w:rPr>
                <w:rFonts w:hint="eastAsia" w:ascii="方正仿宋_GB2312" w:eastAsia="方正仿宋_GB2312"/>
                <w:sz w:val="24"/>
                <w:lang w:val="en-US" w:eastAsia="zh-CN"/>
              </w:rPr>
              <w:t xml:space="preserve">   </w:t>
            </w:r>
            <w:r>
              <w:rPr>
                <w:rFonts w:ascii="方正仿宋_GB2312" w:eastAsia="方正仿宋_GB2312"/>
                <w:sz w:val="24"/>
              </w:rPr>
              <w:t xml:space="preserve"> </w:t>
            </w:r>
            <w:r>
              <w:rPr>
                <w:rFonts w:hint="eastAsia" w:ascii="方正仿宋_GB2312" w:eastAsia="方正仿宋_GB2312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方正仿宋_GB2312" w:eastAsia="方正仿宋_GB2312"/>
                <w:sz w:val="24"/>
              </w:rPr>
              <w:t>组长（签字）：</w:t>
            </w:r>
          </w:p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 xml:space="preserve">         </w:t>
            </w:r>
            <w:r>
              <w:rPr>
                <w:rFonts w:ascii="方正仿宋_GB2312" w:eastAsia="方正仿宋_GB2312"/>
                <w:sz w:val="24"/>
              </w:rPr>
              <w:t xml:space="preserve">                </w:t>
            </w:r>
            <w:r>
              <w:rPr>
                <w:rFonts w:hint="eastAsia" w:ascii="方正仿宋_GB2312" w:eastAsia="方正仿宋_GB2312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方正仿宋_GB2312" w:eastAsia="方正仿宋_GB2312"/>
                <w:sz w:val="24"/>
              </w:rPr>
              <w:t>年   月   日</w:t>
            </w:r>
          </w:p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</w:p>
        </w:tc>
      </w:tr>
    </w:tbl>
    <w:p>
      <w:pPr>
        <w:pStyle w:val="10"/>
        <w:spacing w:line="340" w:lineRule="atLeast"/>
        <w:ind w:firstLine="0" w:firstLineChars="0"/>
        <w:rPr>
          <w:rFonts w:hint="eastAsia" w:ascii="黑体" w:hAnsi="黑体" w:eastAsia="黑体" w:cs="黑体"/>
          <w:sz w:val="24"/>
          <w:szCs w:val="24"/>
        </w:rPr>
      </w:pPr>
    </w:p>
    <w:p>
      <w:pPr>
        <w:numPr>
          <w:ilvl w:val="0"/>
          <w:numId w:val="0"/>
        </w:numPr>
        <w:ind w:leftChars="0"/>
        <w:rPr>
          <w:rFonts w:hint="eastAsia" w:ascii="黑体" w:hAnsi="黑体" w:eastAsia="黑体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 w:ascii="黑体" w:hAnsi="黑体" w:eastAsia="黑体"/>
          <w:sz w:val="30"/>
          <w:szCs w:val="30"/>
          <w:lang w:val="en-US" w:eastAsia="zh-CN"/>
        </w:rPr>
      </w:pPr>
    </w:p>
    <w:p/>
    <w:sectPr>
      <w:footerReference r:id="rId3" w:type="default"/>
      <w:type w:val="continuous"/>
      <w:pgSz w:w="11906" w:h="16838"/>
      <w:pgMar w:top="1440" w:right="1800" w:bottom="1440" w:left="1800" w:header="851" w:footer="992" w:gutter="0"/>
      <w:pgNumType w:start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Arial Unicode MS"/>
    <w:panose1 w:val="02000000000000000000"/>
    <w:charset w:val="86"/>
    <w:family w:val="swiss"/>
    <w:pitch w:val="default"/>
    <w:sig w:usb0="00000000" w:usb1="00000000" w:usb2="00082016" w:usb3="00000000" w:csb0="00040001" w:csb1="00000000"/>
  </w:font>
  <w:font w:name="方正楷体_GB2312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Times New Roman" w:hAnsi="Times New Roman" w:cs="Times New Roman"/>
        <w:sz w:val="21"/>
      </w:rPr>
      <w:id w:val="546415413"/>
      <w:docPartObj>
        <w:docPartGallery w:val="autotext"/>
      </w:docPartObj>
    </w:sdtPr>
    <w:sdtEndPr>
      <w:rPr>
        <w:rFonts w:ascii="Times New Roman" w:hAnsi="Times New Roman" w:cs="Times New Roman"/>
        <w:sz w:val="21"/>
      </w:rPr>
    </w:sdtEndPr>
    <w:sdtContent>
      <w:p>
        <w:pPr>
          <w:pStyle w:val="5"/>
          <w:ind w:left="360"/>
          <w:jc w:val="center"/>
          <w:rPr>
            <w:rFonts w:ascii="Times New Roman" w:hAnsi="Times New Roman" w:cs="Times New Roman"/>
            <w:sz w:val="21"/>
          </w:rPr>
        </w:pPr>
        <w:r>
          <w:rPr>
            <w:rFonts w:ascii="Times New Roman" w:hAnsi="Times New Roman" w:cs="Times New Roman"/>
            <w:sz w:val="21"/>
          </w:rPr>
          <w:t xml:space="preserve">- </w:t>
        </w:r>
        <w:r>
          <w:rPr>
            <w:rFonts w:ascii="Times New Roman" w:hAnsi="Times New Roman" w:cs="Times New Roman"/>
            <w:sz w:val="21"/>
          </w:rPr>
          <w:fldChar w:fldCharType="begin"/>
        </w:r>
        <w:r>
          <w:rPr>
            <w:rFonts w:ascii="Times New Roman" w:hAnsi="Times New Roman" w:cs="Times New Roman"/>
            <w:sz w:val="21"/>
          </w:rPr>
          <w:instrText xml:space="preserve">PAGE   \* MERGEFORMAT</w:instrText>
        </w:r>
        <w:r>
          <w:rPr>
            <w:rFonts w:ascii="Times New Roman" w:hAnsi="Times New Roman" w:cs="Times New Roman"/>
            <w:sz w:val="21"/>
          </w:rPr>
          <w:fldChar w:fldCharType="separate"/>
        </w:r>
        <w:r>
          <w:rPr>
            <w:rFonts w:ascii="Times New Roman" w:hAnsi="Times New Roman" w:cs="Times New Roman"/>
            <w:sz w:val="21"/>
          </w:rPr>
          <w:t>4</w:t>
        </w:r>
        <w:r>
          <w:rPr>
            <w:rFonts w:ascii="Times New Roman" w:hAnsi="Times New Roman" w:cs="Times New Roman"/>
            <w:sz w:val="21"/>
          </w:rPr>
          <w:fldChar w:fldCharType="end"/>
        </w:r>
        <w:r>
          <w:rPr>
            <w:rFonts w:ascii="Times New Roman" w:hAnsi="Times New Roman" w:cs="Times New Roman"/>
            <w:sz w:val="21"/>
          </w:rPr>
          <w:t xml:space="preserve"> -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5NGUxNTNjZDkwNzdjYTRkYzBjNGJmNmNkNjNmMzUifQ=="/>
  </w:docVars>
  <w:rsids>
    <w:rsidRoot w:val="00014CF1"/>
    <w:rsid w:val="00014CF1"/>
    <w:rsid w:val="00020C88"/>
    <w:rsid w:val="00024CF7"/>
    <w:rsid w:val="00026AC2"/>
    <w:rsid w:val="00056FBA"/>
    <w:rsid w:val="00057CB2"/>
    <w:rsid w:val="00071A94"/>
    <w:rsid w:val="00083BA7"/>
    <w:rsid w:val="000855A5"/>
    <w:rsid w:val="000935D6"/>
    <w:rsid w:val="000A6351"/>
    <w:rsid w:val="000A7F95"/>
    <w:rsid w:val="000B6C0F"/>
    <w:rsid w:val="000C53D2"/>
    <w:rsid w:val="000D374C"/>
    <w:rsid w:val="000D40B1"/>
    <w:rsid w:val="000D5102"/>
    <w:rsid w:val="000F2A40"/>
    <w:rsid w:val="000F4504"/>
    <w:rsid w:val="001109A6"/>
    <w:rsid w:val="0011229A"/>
    <w:rsid w:val="00115297"/>
    <w:rsid w:val="001254CB"/>
    <w:rsid w:val="00132246"/>
    <w:rsid w:val="00143DCD"/>
    <w:rsid w:val="00144FC8"/>
    <w:rsid w:val="00150A5C"/>
    <w:rsid w:val="00153D2B"/>
    <w:rsid w:val="00161936"/>
    <w:rsid w:val="0016609A"/>
    <w:rsid w:val="001709AF"/>
    <w:rsid w:val="0017570F"/>
    <w:rsid w:val="00176BEF"/>
    <w:rsid w:val="00180D08"/>
    <w:rsid w:val="00185196"/>
    <w:rsid w:val="001863AB"/>
    <w:rsid w:val="00192EC7"/>
    <w:rsid w:val="00194AAF"/>
    <w:rsid w:val="001A3FEE"/>
    <w:rsid w:val="001A483B"/>
    <w:rsid w:val="001B61F3"/>
    <w:rsid w:val="001C2B36"/>
    <w:rsid w:val="001D73DA"/>
    <w:rsid w:val="001E6B55"/>
    <w:rsid w:val="001E6E28"/>
    <w:rsid w:val="001F0D4C"/>
    <w:rsid w:val="001F15B5"/>
    <w:rsid w:val="001F5489"/>
    <w:rsid w:val="0021579F"/>
    <w:rsid w:val="00215855"/>
    <w:rsid w:val="00223AD1"/>
    <w:rsid w:val="00224629"/>
    <w:rsid w:val="00224A4D"/>
    <w:rsid w:val="0022728F"/>
    <w:rsid w:val="00243CFC"/>
    <w:rsid w:val="0026012D"/>
    <w:rsid w:val="00276FA8"/>
    <w:rsid w:val="00281A8B"/>
    <w:rsid w:val="00285C80"/>
    <w:rsid w:val="00286590"/>
    <w:rsid w:val="00287A9E"/>
    <w:rsid w:val="0029093E"/>
    <w:rsid w:val="0029554A"/>
    <w:rsid w:val="002A067F"/>
    <w:rsid w:val="002A0F84"/>
    <w:rsid w:val="002B1843"/>
    <w:rsid w:val="002B206F"/>
    <w:rsid w:val="002D37D0"/>
    <w:rsid w:val="002E4311"/>
    <w:rsid w:val="003047D2"/>
    <w:rsid w:val="003052D5"/>
    <w:rsid w:val="0031543F"/>
    <w:rsid w:val="003208BD"/>
    <w:rsid w:val="00321419"/>
    <w:rsid w:val="0032437B"/>
    <w:rsid w:val="00332541"/>
    <w:rsid w:val="00344C31"/>
    <w:rsid w:val="00352C5F"/>
    <w:rsid w:val="003567AE"/>
    <w:rsid w:val="00360952"/>
    <w:rsid w:val="0036330B"/>
    <w:rsid w:val="003762DB"/>
    <w:rsid w:val="00386F5E"/>
    <w:rsid w:val="0039374E"/>
    <w:rsid w:val="00397B8E"/>
    <w:rsid w:val="003A3B76"/>
    <w:rsid w:val="003B089D"/>
    <w:rsid w:val="003B0C75"/>
    <w:rsid w:val="003B36EB"/>
    <w:rsid w:val="003B45A0"/>
    <w:rsid w:val="003B7D35"/>
    <w:rsid w:val="003C622F"/>
    <w:rsid w:val="003C68CB"/>
    <w:rsid w:val="003D1BAE"/>
    <w:rsid w:val="003D2794"/>
    <w:rsid w:val="003D4124"/>
    <w:rsid w:val="003D6528"/>
    <w:rsid w:val="003E3D10"/>
    <w:rsid w:val="004007AA"/>
    <w:rsid w:val="0041392A"/>
    <w:rsid w:val="00426E13"/>
    <w:rsid w:val="00427697"/>
    <w:rsid w:val="0043066C"/>
    <w:rsid w:val="00462EDB"/>
    <w:rsid w:val="00472A41"/>
    <w:rsid w:val="004815E8"/>
    <w:rsid w:val="004878C5"/>
    <w:rsid w:val="004B3B2A"/>
    <w:rsid w:val="004C1AAD"/>
    <w:rsid w:val="004C2578"/>
    <w:rsid w:val="004C39AA"/>
    <w:rsid w:val="004D005B"/>
    <w:rsid w:val="004E7568"/>
    <w:rsid w:val="004F3A36"/>
    <w:rsid w:val="004F3E82"/>
    <w:rsid w:val="005011B7"/>
    <w:rsid w:val="00502C14"/>
    <w:rsid w:val="00505E0F"/>
    <w:rsid w:val="0052628C"/>
    <w:rsid w:val="00532F98"/>
    <w:rsid w:val="00550B4C"/>
    <w:rsid w:val="00550F40"/>
    <w:rsid w:val="005533F6"/>
    <w:rsid w:val="00565203"/>
    <w:rsid w:val="00575EE3"/>
    <w:rsid w:val="005936B7"/>
    <w:rsid w:val="00594BDC"/>
    <w:rsid w:val="005A0A42"/>
    <w:rsid w:val="005A348E"/>
    <w:rsid w:val="005A558F"/>
    <w:rsid w:val="005B17E0"/>
    <w:rsid w:val="005B1C50"/>
    <w:rsid w:val="005B76DB"/>
    <w:rsid w:val="005C539D"/>
    <w:rsid w:val="005D1101"/>
    <w:rsid w:val="005E76F3"/>
    <w:rsid w:val="005F2302"/>
    <w:rsid w:val="005F6718"/>
    <w:rsid w:val="00600674"/>
    <w:rsid w:val="006111C5"/>
    <w:rsid w:val="00616580"/>
    <w:rsid w:val="00620CDD"/>
    <w:rsid w:val="006277AD"/>
    <w:rsid w:val="00646826"/>
    <w:rsid w:val="00647C7B"/>
    <w:rsid w:val="00655AA5"/>
    <w:rsid w:val="00670881"/>
    <w:rsid w:val="006717C1"/>
    <w:rsid w:val="006821B1"/>
    <w:rsid w:val="00683ACC"/>
    <w:rsid w:val="00685B09"/>
    <w:rsid w:val="00690658"/>
    <w:rsid w:val="00694911"/>
    <w:rsid w:val="006B2418"/>
    <w:rsid w:val="006B7523"/>
    <w:rsid w:val="006C706F"/>
    <w:rsid w:val="006C7B2C"/>
    <w:rsid w:val="006E318A"/>
    <w:rsid w:val="006E4A57"/>
    <w:rsid w:val="006F40E0"/>
    <w:rsid w:val="00700FD7"/>
    <w:rsid w:val="00705852"/>
    <w:rsid w:val="00722E7B"/>
    <w:rsid w:val="00726ABC"/>
    <w:rsid w:val="00726B99"/>
    <w:rsid w:val="00737C39"/>
    <w:rsid w:val="007401A2"/>
    <w:rsid w:val="007404E0"/>
    <w:rsid w:val="00740664"/>
    <w:rsid w:val="00744FEE"/>
    <w:rsid w:val="00746921"/>
    <w:rsid w:val="007552B6"/>
    <w:rsid w:val="007711D1"/>
    <w:rsid w:val="00771D24"/>
    <w:rsid w:val="00774CCF"/>
    <w:rsid w:val="00782EA9"/>
    <w:rsid w:val="007924C5"/>
    <w:rsid w:val="00794D9D"/>
    <w:rsid w:val="007B6DF5"/>
    <w:rsid w:val="007C04B4"/>
    <w:rsid w:val="007C088F"/>
    <w:rsid w:val="007C1B45"/>
    <w:rsid w:val="007C36D2"/>
    <w:rsid w:val="007D12FA"/>
    <w:rsid w:val="007E20A7"/>
    <w:rsid w:val="007F37CA"/>
    <w:rsid w:val="008020F4"/>
    <w:rsid w:val="0081409D"/>
    <w:rsid w:val="0081578E"/>
    <w:rsid w:val="008324EE"/>
    <w:rsid w:val="00842590"/>
    <w:rsid w:val="00843676"/>
    <w:rsid w:val="0084403D"/>
    <w:rsid w:val="008506F5"/>
    <w:rsid w:val="00856EC4"/>
    <w:rsid w:val="008649C0"/>
    <w:rsid w:val="008711A2"/>
    <w:rsid w:val="0087780B"/>
    <w:rsid w:val="00886A3D"/>
    <w:rsid w:val="00891B2B"/>
    <w:rsid w:val="008956D5"/>
    <w:rsid w:val="008A3EDE"/>
    <w:rsid w:val="008B0955"/>
    <w:rsid w:val="008B6C8F"/>
    <w:rsid w:val="008C3189"/>
    <w:rsid w:val="008C534C"/>
    <w:rsid w:val="008E0E8C"/>
    <w:rsid w:val="008E2EFD"/>
    <w:rsid w:val="008E7EF8"/>
    <w:rsid w:val="008F395F"/>
    <w:rsid w:val="009001C6"/>
    <w:rsid w:val="00904BDF"/>
    <w:rsid w:val="00921353"/>
    <w:rsid w:val="00925970"/>
    <w:rsid w:val="00934840"/>
    <w:rsid w:val="00950AB1"/>
    <w:rsid w:val="0095637F"/>
    <w:rsid w:val="00956FED"/>
    <w:rsid w:val="0095716B"/>
    <w:rsid w:val="00965BDB"/>
    <w:rsid w:val="00980A11"/>
    <w:rsid w:val="00981305"/>
    <w:rsid w:val="0098223B"/>
    <w:rsid w:val="00982256"/>
    <w:rsid w:val="00995BAC"/>
    <w:rsid w:val="009B3979"/>
    <w:rsid w:val="009D7CF2"/>
    <w:rsid w:val="009E4A13"/>
    <w:rsid w:val="009F00AB"/>
    <w:rsid w:val="009F0C27"/>
    <w:rsid w:val="009F2BE0"/>
    <w:rsid w:val="00A12E5F"/>
    <w:rsid w:val="00A134FA"/>
    <w:rsid w:val="00A213AF"/>
    <w:rsid w:val="00A21774"/>
    <w:rsid w:val="00A25729"/>
    <w:rsid w:val="00A337DC"/>
    <w:rsid w:val="00A36611"/>
    <w:rsid w:val="00A4161C"/>
    <w:rsid w:val="00A41E41"/>
    <w:rsid w:val="00A469E4"/>
    <w:rsid w:val="00A5095E"/>
    <w:rsid w:val="00A52210"/>
    <w:rsid w:val="00A7010D"/>
    <w:rsid w:val="00A8001C"/>
    <w:rsid w:val="00A83A77"/>
    <w:rsid w:val="00AA5993"/>
    <w:rsid w:val="00AA666B"/>
    <w:rsid w:val="00AB4AAA"/>
    <w:rsid w:val="00AC4EA6"/>
    <w:rsid w:val="00AD0B1E"/>
    <w:rsid w:val="00AD0E8C"/>
    <w:rsid w:val="00AD2DD1"/>
    <w:rsid w:val="00AD4D16"/>
    <w:rsid w:val="00AD5C1C"/>
    <w:rsid w:val="00AE0CCA"/>
    <w:rsid w:val="00AF3414"/>
    <w:rsid w:val="00AF79FA"/>
    <w:rsid w:val="00B076E9"/>
    <w:rsid w:val="00B07E2E"/>
    <w:rsid w:val="00B234B9"/>
    <w:rsid w:val="00B41D82"/>
    <w:rsid w:val="00B43B00"/>
    <w:rsid w:val="00B450D2"/>
    <w:rsid w:val="00B464B5"/>
    <w:rsid w:val="00B634E2"/>
    <w:rsid w:val="00B7290C"/>
    <w:rsid w:val="00B84583"/>
    <w:rsid w:val="00B84B2C"/>
    <w:rsid w:val="00B8737D"/>
    <w:rsid w:val="00B91348"/>
    <w:rsid w:val="00B91B5F"/>
    <w:rsid w:val="00B91D78"/>
    <w:rsid w:val="00BA36D2"/>
    <w:rsid w:val="00BA3907"/>
    <w:rsid w:val="00BB091D"/>
    <w:rsid w:val="00BB273F"/>
    <w:rsid w:val="00BC784C"/>
    <w:rsid w:val="00BD0DF3"/>
    <w:rsid w:val="00BD775F"/>
    <w:rsid w:val="00BE13A8"/>
    <w:rsid w:val="00BE6C29"/>
    <w:rsid w:val="00BF7701"/>
    <w:rsid w:val="00C10A97"/>
    <w:rsid w:val="00C20070"/>
    <w:rsid w:val="00C22D93"/>
    <w:rsid w:val="00C40330"/>
    <w:rsid w:val="00C4443A"/>
    <w:rsid w:val="00C536D7"/>
    <w:rsid w:val="00C62BCA"/>
    <w:rsid w:val="00C635E1"/>
    <w:rsid w:val="00C81C76"/>
    <w:rsid w:val="00C92ACC"/>
    <w:rsid w:val="00CA3251"/>
    <w:rsid w:val="00CB6A06"/>
    <w:rsid w:val="00CD1F10"/>
    <w:rsid w:val="00CD2124"/>
    <w:rsid w:val="00CE5021"/>
    <w:rsid w:val="00CE6F10"/>
    <w:rsid w:val="00CF1204"/>
    <w:rsid w:val="00CF794B"/>
    <w:rsid w:val="00D05414"/>
    <w:rsid w:val="00D059B7"/>
    <w:rsid w:val="00D068B9"/>
    <w:rsid w:val="00D12E18"/>
    <w:rsid w:val="00D14C2C"/>
    <w:rsid w:val="00D15182"/>
    <w:rsid w:val="00D37420"/>
    <w:rsid w:val="00D47A15"/>
    <w:rsid w:val="00D57345"/>
    <w:rsid w:val="00D57DAD"/>
    <w:rsid w:val="00D752D3"/>
    <w:rsid w:val="00D87DF4"/>
    <w:rsid w:val="00DA1107"/>
    <w:rsid w:val="00DA651C"/>
    <w:rsid w:val="00DB133C"/>
    <w:rsid w:val="00DB1B91"/>
    <w:rsid w:val="00DC1EA3"/>
    <w:rsid w:val="00DC34DE"/>
    <w:rsid w:val="00DC6315"/>
    <w:rsid w:val="00DD3DED"/>
    <w:rsid w:val="00DE604D"/>
    <w:rsid w:val="00DE62C3"/>
    <w:rsid w:val="00DE756F"/>
    <w:rsid w:val="00DE778B"/>
    <w:rsid w:val="00DF53C0"/>
    <w:rsid w:val="00E03770"/>
    <w:rsid w:val="00E1099C"/>
    <w:rsid w:val="00E13E63"/>
    <w:rsid w:val="00E20A50"/>
    <w:rsid w:val="00E23BBC"/>
    <w:rsid w:val="00E26BCD"/>
    <w:rsid w:val="00E30014"/>
    <w:rsid w:val="00E30477"/>
    <w:rsid w:val="00E34472"/>
    <w:rsid w:val="00E5334C"/>
    <w:rsid w:val="00E611A4"/>
    <w:rsid w:val="00E624E1"/>
    <w:rsid w:val="00E73B0E"/>
    <w:rsid w:val="00E978A5"/>
    <w:rsid w:val="00EA5FDC"/>
    <w:rsid w:val="00EA6238"/>
    <w:rsid w:val="00EA7836"/>
    <w:rsid w:val="00EB3C84"/>
    <w:rsid w:val="00EC4420"/>
    <w:rsid w:val="00EC4DA9"/>
    <w:rsid w:val="00ED6767"/>
    <w:rsid w:val="00EE21FE"/>
    <w:rsid w:val="00EF198F"/>
    <w:rsid w:val="00F05082"/>
    <w:rsid w:val="00F22326"/>
    <w:rsid w:val="00F25A0B"/>
    <w:rsid w:val="00F3496E"/>
    <w:rsid w:val="00F452F3"/>
    <w:rsid w:val="00F70F30"/>
    <w:rsid w:val="00F76CCA"/>
    <w:rsid w:val="00F836F9"/>
    <w:rsid w:val="00FA6A59"/>
    <w:rsid w:val="00FA77D2"/>
    <w:rsid w:val="00FB2D98"/>
    <w:rsid w:val="00FC2166"/>
    <w:rsid w:val="00FC4517"/>
    <w:rsid w:val="00FC5D3C"/>
    <w:rsid w:val="00FC6BF2"/>
    <w:rsid w:val="00FC74D5"/>
    <w:rsid w:val="00FD0BF2"/>
    <w:rsid w:val="00FD2589"/>
    <w:rsid w:val="00FF29B8"/>
    <w:rsid w:val="06C62063"/>
    <w:rsid w:val="1E15344A"/>
    <w:rsid w:val="3B663C81"/>
    <w:rsid w:val="413421D2"/>
    <w:rsid w:val="41441839"/>
    <w:rsid w:val="4F627F5A"/>
    <w:rsid w:val="50430D13"/>
    <w:rsid w:val="5BD73722"/>
    <w:rsid w:val="5EAA3504"/>
    <w:rsid w:val="64771009"/>
    <w:rsid w:val="6DCE385B"/>
    <w:rsid w:val="6EB64A9B"/>
    <w:rsid w:val="6EE9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widowControl/>
      <w:spacing w:line="480" w:lineRule="exact"/>
      <w:ind w:firstLine="420" w:firstLineChars="100"/>
      <w:jc w:val="left"/>
    </w:pPr>
    <w:rPr>
      <w:rFonts w:ascii="Times New Roman" w:hAnsi="Times New Roman"/>
    </w:rPr>
  </w:style>
  <w:style w:type="paragraph" w:styleId="3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4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Header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Footer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Balloon Text Char"/>
    <w:basedOn w:val="9"/>
    <w:link w:val="4"/>
    <w:semiHidden/>
    <w:qFormat/>
    <w:uiPriority w:val="99"/>
    <w:rPr>
      <w:sz w:val="18"/>
      <w:szCs w:val="18"/>
    </w:rPr>
  </w:style>
  <w:style w:type="character" w:styleId="14">
    <w:name w:val="Placeholder Text"/>
    <w:basedOn w:val="9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glossaryDocument" Target="glossary/document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DefaultPlaceholder_1082065159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95DD49A-D63F-4D5C-AEE0-3F5FEE3347F2}"/>
      </w:docPartPr>
      <w:docPartBody>
        <w:p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30E42B6F78EC44519BF21870B63D94AA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8D85EAD-0E76-4F95-B949-9AD405B4980B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2A29AF598E0D414885564C60E12BFF3D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B846336-97FD-4028-95DE-74971C863CB7}"/>
      </w:docPartPr>
      <w:docPartBody>
        <w:p>
          <w:pPr>
            <w:pStyle w:val="6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96A7DF78D7A74705863CA92C58FF83A4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0A039EC-B00A-40E1-A3B8-932854865940}"/>
      </w:docPartPr>
      <w:docPartBody>
        <w:p>
          <w:pPr>
            <w:pStyle w:val="7"/>
          </w:pPr>
          <w:r>
            <w:rPr>
              <w:rStyle w:val="4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2EC"/>
    <w:rsid w:val="0002443A"/>
    <w:rsid w:val="0005265E"/>
    <w:rsid w:val="000B19F7"/>
    <w:rsid w:val="000D1972"/>
    <w:rsid w:val="0015482D"/>
    <w:rsid w:val="001738F2"/>
    <w:rsid w:val="001F610D"/>
    <w:rsid w:val="003A1236"/>
    <w:rsid w:val="003A42F3"/>
    <w:rsid w:val="004F750C"/>
    <w:rsid w:val="005D44AC"/>
    <w:rsid w:val="005E62EC"/>
    <w:rsid w:val="007212FA"/>
    <w:rsid w:val="008A6D7A"/>
    <w:rsid w:val="008E32E9"/>
    <w:rsid w:val="008E55CF"/>
    <w:rsid w:val="00AA3E10"/>
    <w:rsid w:val="00CD5FFD"/>
    <w:rsid w:val="00D3337E"/>
    <w:rsid w:val="00DC0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  <w:lsdException w:qFormat="1" w:unhideWhenUsed="0" w:uiPriority="99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semiHidden/>
    <w:qFormat/>
    <w:uiPriority w:val="99"/>
    <w:rPr>
      <w:color w:val="808080"/>
    </w:rPr>
  </w:style>
  <w:style w:type="paragraph" w:customStyle="1" w:styleId="5">
    <w:name w:val="30E42B6F78EC44519BF21870B63D94AA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6">
    <w:name w:val="2A29AF598E0D414885564C60E12BFF3D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7">
    <w:name w:val="96A7DF78D7A74705863CA92C58FF83A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77DCD-F70F-439E-8E5D-0E1EB4509E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8</Pages>
  <Words>1042</Words>
  <Characters>1068</Characters>
  <Lines>13</Lines>
  <Paragraphs>3</Paragraphs>
  <TotalTime>1</TotalTime>
  <ScaleCrop>false</ScaleCrop>
  <LinksUpToDate>false</LinksUpToDate>
  <CharactersWithSpaces>1829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2020-07-08T10:27:00Z</dcterms:created>
  <dc:creator>banbi</dc:creator>
  <cp:lastModifiedBy>刘丽刚</cp:lastModifiedBy>
  <cp:lastPrinted>2020-04-09T05:14:00Z</cp:lastPrinted>
  <dcterms:modified xsi:type="dcterms:W3CDTF">2023-07-05T06:31:38Z</dcterms:modified>
  <cp:revision>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435AF602C7B448459F3AFDAD67F31419</vt:lpwstr>
  </property>
</Properties>
</file>