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14" w:rsidRPr="00487714" w:rsidRDefault="00487714" w:rsidP="00487714">
      <w:pPr>
        <w:widowControl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487714">
        <w:rPr>
          <w:rFonts w:ascii="宋体" w:eastAsia="宋体" w:hAnsi="宋体" w:cs="宋体" w:hint="eastAsia"/>
          <w:b/>
          <w:kern w:val="0"/>
          <w:sz w:val="24"/>
          <w:szCs w:val="24"/>
        </w:rPr>
        <w:t>关于开展2016-2017秋季学期网上评教的通知</w:t>
      </w:r>
    </w:p>
    <w:p w:rsidR="00487714" w:rsidRDefault="00487714" w:rsidP="0048771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87714">
        <w:rPr>
          <w:rFonts w:ascii="宋体" w:eastAsia="宋体" w:hAnsi="宋体" w:cs="宋体"/>
          <w:kern w:val="0"/>
          <w:sz w:val="24"/>
          <w:szCs w:val="24"/>
        </w:rPr>
        <w:t>各位老师</w:t>
      </w:r>
      <w:r w:rsidR="00D644BD">
        <w:rPr>
          <w:rFonts w:ascii="宋体" w:eastAsia="宋体" w:hAnsi="宋体" w:cs="宋体" w:hint="eastAsia"/>
          <w:kern w:val="0"/>
          <w:sz w:val="24"/>
          <w:szCs w:val="24"/>
        </w:rPr>
        <w:t>、同学</w:t>
      </w:r>
      <w:bookmarkStart w:id="0" w:name="_GoBack"/>
      <w:bookmarkEnd w:id="0"/>
      <w:r w:rsidRPr="00487714">
        <w:rPr>
          <w:rFonts w:ascii="宋体" w:eastAsia="宋体" w:hAnsi="宋体" w:cs="宋体"/>
          <w:kern w:val="0"/>
          <w:sz w:val="24"/>
          <w:szCs w:val="24"/>
        </w:rPr>
        <w:t>：</w:t>
      </w:r>
      <w:r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487714">
        <w:rPr>
          <w:rFonts w:ascii="宋体" w:eastAsia="宋体" w:hAnsi="宋体" w:cs="宋体"/>
          <w:kern w:val="0"/>
          <w:sz w:val="24"/>
          <w:szCs w:val="24"/>
        </w:rPr>
        <w:t>本学期已近期末，网上评教窗口已经打开。请各位老师通知组织本学院的学生，开展网上评教工作。</w:t>
      </w:r>
      <w:r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487714">
        <w:rPr>
          <w:rFonts w:ascii="宋体" w:eastAsia="宋体" w:hAnsi="宋体" w:cs="宋体"/>
          <w:kern w:val="0"/>
          <w:sz w:val="24"/>
          <w:szCs w:val="24"/>
        </w:rPr>
        <w:t>网上评教是学校教学质量监控体系的重要环节，是学生表达对教师上课质量满意度的重要渠道，评价结果对于教师评优、职称晋级、二级学院目标考核均有重要影响。请务必要求学生认真予以评价，实事求是地开展评教工作。</w:t>
      </w:r>
      <w:r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487714">
        <w:rPr>
          <w:rFonts w:ascii="宋体" w:eastAsia="宋体" w:hAnsi="宋体" w:cs="宋体"/>
          <w:kern w:val="0"/>
          <w:sz w:val="24"/>
          <w:szCs w:val="24"/>
        </w:rPr>
        <w:t>根据教务管理平台的设置，学生必须在完成评教工作后，才能进行下学期的选课，才能查询本学期的各项成绩（包括从学生处平台获取）。</w:t>
      </w:r>
      <w:r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487714">
        <w:rPr>
          <w:rFonts w:ascii="宋体" w:eastAsia="宋体" w:hAnsi="宋体" w:cs="宋体"/>
          <w:kern w:val="0"/>
          <w:sz w:val="24"/>
          <w:szCs w:val="24"/>
        </w:rPr>
        <w:t xml:space="preserve">特此通知 </w:t>
      </w:r>
    </w:p>
    <w:p w:rsidR="00B72B87" w:rsidRDefault="00B72B87" w:rsidP="0048771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72B87" w:rsidRDefault="00B72B87" w:rsidP="0048771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                                教务处</w:t>
      </w:r>
    </w:p>
    <w:p w:rsidR="00B72B87" w:rsidRDefault="00B72B87" w:rsidP="0048771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                        </w:t>
      </w:r>
      <w:r>
        <w:rPr>
          <w:rFonts w:ascii="宋体" w:eastAsia="宋体" w:hAnsi="宋体" w:cs="宋体"/>
          <w:kern w:val="0"/>
          <w:sz w:val="24"/>
          <w:szCs w:val="24"/>
        </w:rPr>
        <w:t>2016年12月20日</w:t>
      </w:r>
    </w:p>
    <w:p w:rsidR="00B72B87" w:rsidRPr="00B72B87" w:rsidRDefault="00B72B87" w:rsidP="0048771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 w:hint="eastAsia"/>
          <w:kern w:val="0"/>
          <w:szCs w:val="21"/>
        </w:rPr>
        <w:t xml:space="preserve">附 </w:t>
      </w:r>
      <w:r w:rsidRPr="00B72B87">
        <w:rPr>
          <w:rFonts w:asciiTheme="minorEastAsia" w:hAnsiTheme="minorEastAsia" w:hint="eastAsia"/>
          <w:color w:val="333333"/>
          <w:szCs w:val="21"/>
        </w:rPr>
        <w:t>内江师范学院评教系统使用说明</w:t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kern w:val="0"/>
          <w:szCs w:val="21"/>
        </w:rPr>
        <w:t>一、打开教务处网站（http://jwc.njtc.edu.cn），选择教务“系统登陆”</w:t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noProof/>
          <w:kern w:val="0"/>
          <w:szCs w:val="21"/>
        </w:rPr>
        <w:drawing>
          <wp:inline distT="0" distB="0" distL="0" distR="0" wp14:anchorId="5559C384" wp14:editId="6FAE93C4">
            <wp:extent cx="5166995" cy="2769235"/>
            <wp:effectExtent l="0" t="0" r="0" b="0"/>
            <wp:docPr id="3" name="图片 3" descr="C:UsersAdministratorAppDataRoamingTencentUsers 3138445QQWinTempRichOleO97US`8D`2B0BTFLFT)0$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UsersAdministratorAppDataRoamingTencentUsers 3138445QQWinTempRichOleO97US`8D`2B0BTFLFT)0$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27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kern w:val="0"/>
          <w:szCs w:val="21"/>
        </w:rPr>
        <w:t>二、输入学号及密码（初始密码为123456，登录后请立即修改密码，密码最大长度为10位且区分大小写。密码妥善保存，不能泄露，如密码泄露发生选课课程变动，后果自负），选择服务器（可选校内服务器</w:t>
      </w:r>
      <w:proofErr w:type="gramStart"/>
      <w:r w:rsidRPr="00B72B87">
        <w:rPr>
          <w:rFonts w:asciiTheme="minorEastAsia" w:hAnsiTheme="minorEastAsia" w:cs="宋体"/>
          <w:kern w:val="0"/>
          <w:szCs w:val="21"/>
        </w:rPr>
        <w:t>一</w:t>
      </w:r>
      <w:proofErr w:type="gramEnd"/>
      <w:r w:rsidRPr="00B72B87">
        <w:rPr>
          <w:rFonts w:asciiTheme="minorEastAsia" w:hAnsiTheme="minorEastAsia" w:cs="宋体"/>
          <w:kern w:val="0"/>
          <w:szCs w:val="21"/>
        </w:rPr>
        <w:t>…..四、校外服务器一）</w:t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noProof/>
          <w:kern w:val="0"/>
          <w:szCs w:val="21"/>
        </w:rPr>
        <w:lastRenderedPageBreak/>
        <w:drawing>
          <wp:inline distT="0" distB="0" distL="0" distR="0" wp14:anchorId="1767A6DD" wp14:editId="7E792BE5">
            <wp:extent cx="5279390" cy="2855595"/>
            <wp:effectExtent l="0" t="0" r="0" b="1905"/>
            <wp:docPr id="2" name="图片 2" descr="C:UsersAdministratorAppDataRoamingTencentUsers 3138445QQWinTempRichOleE8Z}KG~F~~RPW[@JN{I@E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UsersAdministratorAppDataRoamingTencentUsers 3138445QQWinTempRichOleE8Z}KG~F~~RPW[@JN{I@EDH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kern w:val="0"/>
          <w:szCs w:val="21"/>
        </w:rPr>
        <w:t>三、选择菜单第四项“教学评估”，如图示，点击每位教师右边的“操作”栏目下的按钮，进入评教内容（主观评价为选填），评完点击提交即可。</w:t>
      </w:r>
    </w:p>
    <w:p w:rsidR="00B72B87" w:rsidRPr="00B72B87" w:rsidRDefault="00B72B87" w:rsidP="00B72B87">
      <w:pPr>
        <w:widowControl/>
        <w:spacing w:line="525" w:lineRule="atLeast"/>
        <w:jc w:val="left"/>
        <w:rPr>
          <w:rFonts w:asciiTheme="minorEastAsia" w:hAnsiTheme="minorEastAsia" w:cs="宋体"/>
          <w:kern w:val="0"/>
          <w:szCs w:val="21"/>
        </w:rPr>
      </w:pPr>
      <w:r w:rsidRPr="00B72B87">
        <w:rPr>
          <w:rFonts w:asciiTheme="minorEastAsia" w:hAnsiTheme="minorEastAsia" w:cs="宋体"/>
          <w:noProof/>
          <w:kern w:val="0"/>
          <w:szCs w:val="21"/>
        </w:rPr>
        <w:drawing>
          <wp:inline distT="0" distB="0" distL="0" distR="0" wp14:anchorId="0995F891" wp14:editId="596D7644">
            <wp:extent cx="5374005" cy="3355975"/>
            <wp:effectExtent l="0" t="0" r="0" b="0"/>
            <wp:docPr id="1" name="图片 1" descr="C:UsersAdministratorAppDataRoamingTencentUsers 3138445QQWinTempRichOle}BDAR%]6_%@]O863%$F~6`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UsersAdministratorAppDataRoamingTencentUsers 3138445QQWinTempRichOle}BDAR%]6_%@]O863%$F~6`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9EA" w:rsidRPr="00B72B87" w:rsidRDefault="003009EA">
      <w:pPr>
        <w:rPr>
          <w:rFonts w:asciiTheme="minorEastAsia" w:hAnsiTheme="minorEastAsia"/>
          <w:szCs w:val="21"/>
        </w:rPr>
      </w:pPr>
    </w:p>
    <w:p w:rsidR="00487714" w:rsidRDefault="00487714">
      <w:r>
        <w:rPr>
          <w:rFonts w:hint="eastAsia"/>
        </w:rPr>
        <w:t xml:space="preserve">                                </w:t>
      </w:r>
    </w:p>
    <w:sectPr w:rsidR="00487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33"/>
    <w:rsid w:val="000061A6"/>
    <w:rsid w:val="00012B34"/>
    <w:rsid w:val="00025CB8"/>
    <w:rsid w:val="0005270F"/>
    <w:rsid w:val="00061FE8"/>
    <w:rsid w:val="00064F32"/>
    <w:rsid w:val="000C2FF2"/>
    <w:rsid w:val="000C4333"/>
    <w:rsid w:val="000D6588"/>
    <w:rsid w:val="00106E3C"/>
    <w:rsid w:val="00162584"/>
    <w:rsid w:val="0020665F"/>
    <w:rsid w:val="00225AF8"/>
    <w:rsid w:val="00227C6C"/>
    <w:rsid w:val="00263C23"/>
    <w:rsid w:val="00270944"/>
    <w:rsid w:val="00276B2F"/>
    <w:rsid w:val="002A5B05"/>
    <w:rsid w:val="002D632A"/>
    <w:rsid w:val="003009EA"/>
    <w:rsid w:val="00300A5A"/>
    <w:rsid w:val="00310C9B"/>
    <w:rsid w:val="00310CB9"/>
    <w:rsid w:val="0033160F"/>
    <w:rsid w:val="00344675"/>
    <w:rsid w:val="0035041F"/>
    <w:rsid w:val="00426491"/>
    <w:rsid w:val="00473BD4"/>
    <w:rsid w:val="004777E7"/>
    <w:rsid w:val="004831C5"/>
    <w:rsid w:val="00487714"/>
    <w:rsid w:val="00490F85"/>
    <w:rsid w:val="004934BA"/>
    <w:rsid w:val="004961D5"/>
    <w:rsid w:val="004B1FA6"/>
    <w:rsid w:val="004D1A24"/>
    <w:rsid w:val="004D1D73"/>
    <w:rsid w:val="004F7396"/>
    <w:rsid w:val="004F7858"/>
    <w:rsid w:val="00514822"/>
    <w:rsid w:val="00517F94"/>
    <w:rsid w:val="00524326"/>
    <w:rsid w:val="0053266F"/>
    <w:rsid w:val="00534223"/>
    <w:rsid w:val="00597AD5"/>
    <w:rsid w:val="005A269B"/>
    <w:rsid w:val="005E2E57"/>
    <w:rsid w:val="00613BA9"/>
    <w:rsid w:val="00624E44"/>
    <w:rsid w:val="00637D2C"/>
    <w:rsid w:val="006504BC"/>
    <w:rsid w:val="0065450D"/>
    <w:rsid w:val="00694033"/>
    <w:rsid w:val="00696627"/>
    <w:rsid w:val="006C64C2"/>
    <w:rsid w:val="006F786E"/>
    <w:rsid w:val="00742B8C"/>
    <w:rsid w:val="007741E4"/>
    <w:rsid w:val="007A02CB"/>
    <w:rsid w:val="007F5437"/>
    <w:rsid w:val="00825E0F"/>
    <w:rsid w:val="00833EDE"/>
    <w:rsid w:val="008513FF"/>
    <w:rsid w:val="008655E9"/>
    <w:rsid w:val="00870EDD"/>
    <w:rsid w:val="008728FC"/>
    <w:rsid w:val="00873436"/>
    <w:rsid w:val="00887BD6"/>
    <w:rsid w:val="008D5E26"/>
    <w:rsid w:val="008E14DA"/>
    <w:rsid w:val="008F18C2"/>
    <w:rsid w:val="00904EFC"/>
    <w:rsid w:val="009173B5"/>
    <w:rsid w:val="00922634"/>
    <w:rsid w:val="009300AF"/>
    <w:rsid w:val="0093626C"/>
    <w:rsid w:val="00994951"/>
    <w:rsid w:val="009B77AF"/>
    <w:rsid w:val="009E0C69"/>
    <w:rsid w:val="00A56408"/>
    <w:rsid w:val="00A94CF8"/>
    <w:rsid w:val="00AA1032"/>
    <w:rsid w:val="00AD5D34"/>
    <w:rsid w:val="00B234BC"/>
    <w:rsid w:val="00B72B87"/>
    <w:rsid w:val="00B8326B"/>
    <w:rsid w:val="00B84DF6"/>
    <w:rsid w:val="00B9036D"/>
    <w:rsid w:val="00B90EFF"/>
    <w:rsid w:val="00BD369C"/>
    <w:rsid w:val="00C06218"/>
    <w:rsid w:val="00C118F6"/>
    <w:rsid w:val="00C1314E"/>
    <w:rsid w:val="00C41E85"/>
    <w:rsid w:val="00C4700B"/>
    <w:rsid w:val="00C83A15"/>
    <w:rsid w:val="00CF4893"/>
    <w:rsid w:val="00D126D5"/>
    <w:rsid w:val="00D3618E"/>
    <w:rsid w:val="00D41105"/>
    <w:rsid w:val="00D644BD"/>
    <w:rsid w:val="00D8012E"/>
    <w:rsid w:val="00DD1822"/>
    <w:rsid w:val="00E17C46"/>
    <w:rsid w:val="00E21AC8"/>
    <w:rsid w:val="00E21FC7"/>
    <w:rsid w:val="00E2343A"/>
    <w:rsid w:val="00E54D61"/>
    <w:rsid w:val="00EC2D6B"/>
    <w:rsid w:val="00EF3B60"/>
    <w:rsid w:val="00F1001B"/>
    <w:rsid w:val="00F869E0"/>
    <w:rsid w:val="00F92140"/>
    <w:rsid w:val="00FA0025"/>
    <w:rsid w:val="00FA2C36"/>
    <w:rsid w:val="00FB34D4"/>
    <w:rsid w:val="00FC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2B8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72B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2B8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72B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043">
          <w:marLeft w:val="0"/>
          <w:marRight w:val="0"/>
          <w:marTop w:val="45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869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王右全</dc:creator>
  <cp:keywords/>
  <dc:description/>
  <cp:lastModifiedBy>王右全</cp:lastModifiedBy>
  <cp:revision>4</cp:revision>
  <dcterms:created xsi:type="dcterms:W3CDTF">2016-12-20T07:44:00Z</dcterms:created>
  <dcterms:modified xsi:type="dcterms:W3CDTF">2016-12-20T07:47:00Z</dcterms:modified>
</cp:coreProperties>
</file>